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5" w:rsidRDefault="00E25CF5">
      <w:r>
        <w:t>INDICAZIONI PRATICHE  LAB</w:t>
      </w:r>
      <w:r w:rsidR="0081515C">
        <w:t xml:space="preserve">ORATORIO RESIDENZIALE PRALI </w:t>
      </w:r>
    </w:p>
    <w:p w:rsidR="00277BDF" w:rsidRPr="00277BDF" w:rsidRDefault="00277BDF">
      <w:pPr>
        <w:rPr>
          <w:sz w:val="40"/>
        </w:rPr>
      </w:pPr>
      <w:r w:rsidRPr="00277BDF">
        <w:rPr>
          <w:sz w:val="40"/>
        </w:rPr>
        <w:t>Fondam</w:t>
      </w:r>
      <w:r>
        <w:rPr>
          <w:sz w:val="40"/>
        </w:rPr>
        <w:t>enti e didattica della geografi</w:t>
      </w:r>
      <w:r w:rsidRPr="00277BDF">
        <w:rPr>
          <w:sz w:val="40"/>
        </w:rPr>
        <w:t>a</w:t>
      </w:r>
    </w:p>
    <w:p w:rsidR="00E25CF5" w:rsidRDefault="00E25CF5"/>
    <w:p w:rsidR="00E25CF5" w:rsidRDefault="00E25CF5">
      <w:pPr>
        <w:rPr>
          <w:b/>
          <w:sz w:val="28"/>
        </w:rPr>
      </w:pPr>
      <w:r w:rsidRPr="007F146E">
        <w:rPr>
          <w:b/>
          <w:sz w:val="28"/>
        </w:rPr>
        <w:t xml:space="preserve">Ritrovo: Centro Ecumenico AGAPE, località PRALI (Ghigo di Prali) ore 14,30 </w:t>
      </w:r>
    </w:p>
    <w:p w:rsidR="00991A5D" w:rsidRDefault="00991A5D">
      <w:pPr>
        <w:rPr>
          <w:b/>
          <w:sz w:val="28"/>
        </w:rPr>
      </w:pPr>
    </w:p>
    <w:p w:rsidR="00B11BF9" w:rsidRDefault="00B11BF9">
      <w:pPr>
        <w:rPr>
          <w:b/>
          <w:sz w:val="28"/>
        </w:rPr>
      </w:pPr>
      <w:r>
        <w:rPr>
          <w:b/>
          <w:sz w:val="28"/>
        </w:rPr>
        <w:t>Tempi: dal venerdì ore 14,30 alla domenica ore 12,30.</w:t>
      </w:r>
    </w:p>
    <w:p w:rsidR="00B11BF9" w:rsidRPr="00B11BF9" w:rsidRDefault="00B11BF9">
      <w:r w:rsidRPr="00B11BF9">
        <w:t xml:space="preserve">Il soggiorno comprende due pernottamenti, due colazioni, tre pasti. </w:t>
      </w:r>
    </w:p>
    <w:p w:rsidR="00B11BF9" w:rsidRDefault="00B11BF9">
      <w:pPr>
        <w:rPr>
          <w:b/>
          <w:sz w:val="28"/>
        </w:rPr>
      </w:pPr>
    </w:p>
    <w:p w:rsidR="00991A5D" w:rsidRPr="007F146E" w:rsidRDefault="00991A5D">
      <w:pPr>
        <w:rPr>
          <w:b/>
          <w:sz w:val="28"/>
        </w:rPr>
      </w:pPr>
      <w:r>
        <w:rPr>
          <w:b/>
          <w:sz w:val="28"/>
        </w:rPr>
        <w:t>Come raggiungere il luogo del laboratorio</w:t>
      </w:r>
    </w:p>
    <w:p w:rsidR="00991A5D" w:rsidRDefault="00991A5D">
      <w:r>
        <w:t xml:space="preserve">Il viaggio è autonomo, si arriva e si parte liberamente coi propri mezzi. </w:t>
      </w:r>
    </w:p>
    <w:p w:rsidR="00991A5D" w:rsidRDefault="00E25CF5">
      <w:r>
        <w:t>Agape è raggiungibile da Torino seguendo l’autostrada A55 per Pinerolo. Da qui, sulla tangenziale, seguire le indicazioni per la Val Chisone – Sestriere e proseguire sulla statale 23 fino al bivio per la</w:t>
      </w:r>
      <w:r w:rsidR="007F146E">
        <w:t xml:space="preserve"> Val </w:t>
      </w:r>
      <w:proofErr w:type="spellStart"/>
      <w:r w:rsidR="007F146E">
        <w:t>Germana</w:t>
      </w:r>
      <w:r w:rsidR="00991A5D">
        <w:t>sca</w:t>
      </w:r>
      <w:proofErr w:type="spellEnd"/>
      <w:r w:rsidR="00991A5D">
        <w:t>, Prali (il bivio è sulla sinistra  nel comune di Perosa Argentina, verso Pomaretto).</w:t>
      </w:r>
    </w:p>
    <w:p w:rsidR="007F146E" w:rsidRDefault="00E25CF5">
      <w:r>
        <w:t xml:space="preserve"> Giunti a Ghigo di Prali entrare nel paese e dalla piazza proseguire per la strada che sale sulla destra, di fianco al tempio Valdese, attraversare il ponte e continuare a salire fino all’indicazione Agape – Parcheggio.</w:t>
      </w:r>
    </w:p>
    <w:p w:rsidR="00B06613" w:rsidRDefault="00B06613">
      <w:r>
        <w:t xml:space="preserve">Approssimativamente, da Torino, il tempo del viaggio è fra i 90 e i 120 minuti. </w:t>
      </w:r>
    </w:p>
    <w:p w:rsidR="004F33D5" w:rsidRDefault="004F33D5">
      <w:r>
        <w:t xml:space="preserve">In altro modo Prali è raggiungibile, con poche corse, in autobus. Per orari e info: </w:t>
      </w:r>
    </w:p>
    <w:p w:rsidR="004F33D5" w:rsidRDefault="00EB7137">
      <w:hyperlink r:id="rId5" w:history="1">
        <w:r w:rsidR="004F33D5" w:rsidRPr="00533247">
          <w:rPr>
            <w:rStyle w:val="Collegamentoipertestuale"/>
          </w:rPr>
          <w:t>http://www.sadem.it/media/6388/000303.pdf</w:t>
        </w:r>
      </w:hyperlink>
    </w:p>
    <w:p w:rsidR="004F33D5" w:rsidRDefault="00EB7137">
      <w:hyperlink r:id="rId6" w:history="1">
        <w:r w:rsidR="004F33D5" w:rsidRPr="00533247">
          <w:rPr>
            <w:rStyle w:val="Collegamentoipertestuale"/>
          </w:rPr>
          <w:t>http://www.sapav.it/upload/orari/estivi/000303.pdf</w:t>
        </w:r>
      </w:hyperlink>
    </w:p>
    <w:p w:rsidR="00B06613" w:rsidRDefault="00B06613"/>
    <w:p w:rsidR="007C2831" w:rsidRDefault="007C2831">
      <w:r>
        <w:t>COSA PORTARE:</w:t>
      </w:r>
    </w:p>
    <w:p w:rsidR="007C2831" w:rsidRPr="000B16E9" w:rsidRDefault="007C2831">
      <w:pPr>
        <w:rPr>
          <w:b/>
        </w:rPr>
      </w:pPr>
      <w:r w:rsidRPr="000B16E9">
        <w:rPr>
          <w:b/>
        </w:rPr>
        <w:t xml:space="preserve">-  Asciugamani e sapone. </w:t>
      </w:r>
    </w:p>
    <w:p w:rsidR="00F8497D" w:rsidRPr="000B16E9" w:rsidRDefault="007C2831">
      <w:pPr>
        <w:rPr>
          <w:b/>
        </w:rPr>
      </w:pPr>
      <w:r w:rsidRPr="000B16E9">
        <w:rPr>
          <w:b/>
        </w:rPr>
        <w:t xml:space="preserve">- Abbigliamento e calzature informali e  comodi. Nella struttura fa caldo, </w:t>
      </w:r>
      <w:r w:rsidR="00BF006A">
        <w:rPr>
          <w:b/>
        </w:rPr>
        <w:t>ma è</w:t>
      </w:r>
      <w:r w:rsidRPr="000B16E9">
        <w:rPr>
          <w:b/>
        </w:rPr>
        <w:t xml:space="preserve"> utile avere a disposizione una felpa o un maglione pesante. Per l’esterno occorrono calzature che tengano caldo ai piedi, adeguate a una passeggiata/camminata anche </w:t>
      </w:r>
      <w:r w:rsidR="00BF006A">
        <w:rPr>
          <w:b/>
        </w:rPr>
        <w:t>nella neve</w:t>
      </w:r>
      <w:r w:rsidRPr="000B16E9">
        <w:rPr>
          <w:b/>
        </w:rPr>
        <w:t xml:space="preserve">, e abbigliamento </w:t>
      </w:r>
      <w:r w:rsidR="00F8497D">
        <w:rPr>
          <w:b/>
        </w:rPr>
        <w:t xml:space="preserve">(giaccone o piumino) </w:t>
      </w:r>
      <w:r w:rsidRPr="000B16E9">
        <w:rPr>
          <w:b/>
        </w:rPr>
        <w:t xml:space="preserve">adeguati a temperature che possono variare da 10-12 gradi di giorno col sole fino </w:t>
      </w:r>
      <w:r w:rsidR="00BF006A">
        <w:rPr>
          <w:b/>
        </w:rPr>
        <w:t>a parecchi</w:t>
      </w:r>
      <w:r w:rsidRPr="000B16E9">
        <w:rPr>
          <w:b/>
        </w:rPr>
        <w:t xml:space="preserve"> gradi sotto lo zero nelle ore più fredde. </w:t>
      </w:r>
      <w:r w:rsidR="00F8497D">
        <w:rPr>
          <w:b/>
        </w:rPr>
        <w:t xml:space="preserve">Anche un k-way e una giacca impermeabile possono essere utili in caso di neve o pioggia. </w:t>
      </w:r>
    </w:p>
    <w:p w:rsidR="007C2831" w:rsidRPr="000B16E9" w:rsidRDefault="007C2831">
      <w:pPr>
        <w:rPr>
          <w:b/>
        </w:rPr>
      </w:pPr>
      <w:r w:rsidRPr="000B16E9">
        <w:rPr>
          <w:b/>
        </w:rPr>
        <w:t xml:space="preserve">- Per il lavoro: macchina fotografica digitale </w:t>
      </w:r>
      <w:r w:rsidR="00FB2096" w:rsidRPr="000B16E9">
        <w:rPr>
          <w:b/>
        </w:rPr>
        <w:t xml:space="preserve">(va bene anche lo </w:t>
      </w:r>
      <w:proofErr w:type="spellStart"/>
      <w:r w:rsidR="00FB2096" w:rsidRPr="000B16E9">
        <w:rPr>
          <w:b/>
        </w:rPr>
        <w:t>smartphone</w:t>
      </w:r>
      <w:proofErr w:type="spellEnd"/>
      <w:r w:rsidR="00FB2096" w:rsidRPr="000B16E9">
        <w:rPr>
          <w:b/>
        </w:rPr>
        <w:t xml:space="preserve">) e per chi può un PC portatile, un taccuino, una biro e un pennarello. </w:t>
      </w:r>
    </w:p>
    <w:p w:rsidR="000B16E9" w:rsidRDefault="000B16E9"/>
    <w:p w:rsidR="007F146E" w:rsidRDefault="007F146E">
      <w:r>
        <w:lastRenderedPageBreak/>
        <w:t>LA STRUTTURA:</w:t>
      </w:r>
    </w:p>
    <w:p w:rsidR="007F146E" w:rsidRDefault="007F146E">
      <w:r>
        <w:t>Agape può offrire sistemazioni unicamente in camere con letti a castello. Ogni camera ospita 2-3-4 persone. Nelle camere vengono messe a disposizione lenzuola e coperte, ma non asciugamani.</w:t>
      </w:r>
      <w:r w:rsidR="00302D80">
        <w:t xml:space="preserve"> Le camere vengono assegnate all’arrivo dai conduttori del laboratorio. </w:t>
      </w:r>
    </w:p>
    <w:p w:rsidR="007F146E" w:rsidRPr="007F146E" w:rsidRDefault="007F146E" w:rsidP="007F146E">
      <w:r w:rsidRPr="007F146E">
        <w:t>Bagni</w:t>
      </w:r>
      <w:r>
        <w:t xml:space="preserve">. </w:t>
      </w:r>
      <w:r w:rsidRPr="007F146E">
        <w:t>Sono disponibili su ogni piano della struttura completamente dotati di acqua calda e ben riscaldati.</w:t>
      </w:r>
    </w:p>
    <w:p w:rsidR="007F146E" w:rsidRPr="007F146E" w:rsidRDefault="007F146E" w:rsidP="007F146E">
      <w:r w:rsidRPr="007F146E">
        <w:t>Pasti</w:t>
      </w:r>
      <w:r>
        <w:t xml:space="preserve">. </w:t>
      </w:r>
      <w:r w:rsidRPr="007F146E">
        <w:t>I pasti vengono serviti nel salone principale in tavoli da 10 persone. Il pranzo e la cena comprendono generalmente un primo, un secondo con contorno, frutta o dolce.</w:t>
      </w:r>
      <w:r>
        <w:t xml:space="preserve"> </w:t>
      </w:r>
      <w:r w:rsidRPr="007F146E">
        <w:t xml:space="preserve"> Particolare attenzione viene posta agli equilibri alimentari e, previa richiesta anticipata, è sempre possibile avere un menù vegetariano. A colazione vengono generalmente serviti: pane, burro, marmellata, latte, the, acqua calda, cacao e orzo solubile.</w:t>
      </w:r>
      <w:r>
        <w:t xml:space="preserve"> </w:t>
      </w:r>
    </w:p>
    <w:p w:rsidR="007F146E" w:rsidRDefault="007F146E" w:rsidP="007F146E">
      <w:r w:rsidRPr="007F146E">
        <w:t>Aiuto al servizio</w:t>
      </w:r>
      <w:r>
        <w:t xml:space="preserve">. </w:t>
      </w:r>
      <w:r w:rsidRPr="007F146E">
        <w:t>Ad ogni pasto viene richiesto ad alcuni ospiti (1 ogni 8-10) di “fare servizio”, ovvero di aiutare il gruppo residente consiste nell’apparecchiare e sparecchiare i tavoli ed asciugare le stoviglie a fine pasto, nell’ottica di una condivisione del lavoro su cui Agape si fonda e crede ancora oggi.</w:t>
      </w:r>
    </w:p>
    <w:p w:rsidR="00422477" w:rsidRDefault="00422477" w:rsidP="007F146E">
      <w:pPr>
        <w:pBdr>
          <w:bottom w:val="single" w:sz="6" w:space="1" w:color="auto"/>
        </w:pBdr>
      </w:pPr>
    </w:p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>
      <w:bookmarkStart w:id="0" w:name="_GoBack"/>
      <w:bookmarkEnd w:id="0"/>
    </w:p>
    <w:p w:rsidR="00EC0E2E" w:rsidRDefault="00EC0E2E" w:rsidP="007F146E"/>
    <w:p w:rsidR="00EC0E2E" w:rsidRDefault="00EC0E2E" w:rsidP="007F146E"/>
    <w:p w:rsidR="00EC0E2E" w:rsidRDefault="00EC0E2E" w:rsidP="007F146E"/>
    <w:p w:rsidR="00EC0E2E" w:rsidRDefault="00EC0E2E" w:rsidP="007F146E"/>
    <w:p w:rsidR="00EC0E2E" w:rsidRPr="00EC0E2E" w:rsidRDefault="00EC0E2E" w:rsidP="00EC0E2E">
      <w:pPr>
        <w:jc w:val="center"/>
        <w:rPr>
          <w:b/>
          <w:sz w:val="32"/>
        </w:rPr>
      </w:pPr>
      <w:r w:rsidRPr="00EC0E2E">
        <w:rPr>
          <w:b/>
          <w:sz w:val="32"/>
        </w:rPr>
        <w:t>Didattica: gli obiettivi del laboratorio:</w:t>
      </w:r>
    </w:p>
    <w:p w:rsidR="00EC0E2E" w:rsidRDefault="00EC0E2E" w:rsidP="00EC0E2E">
      <w:pPr>
        <w:jc w:val="center"/>
      </w:pPr>
      <w:r w:rsidRPr="00EC0E2E">
        <w:rPr>
          <w:noProof/>
          <w:lang w:eastAsia="it-IT"/>
        </w:rPr>
        <w:drawing>
          <wp:inline distT="0" distB="0" distL="0" distR="0" wp14:anchorId="5FA9A4E5" wp14:editId="0A27BC0A">
            <wp:extent cx="4090259" cy="3048000"/>
            <wp:effectExtent l="0" t="0" r="5715" b="0"/>
            <wp:docPr id="1" name="Immagine 1" descr="Risultati immagini per prali ag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rali ag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05" cy="30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2E" w:rsidRDefault="00EC0E2E" w:rsidP="007F146E">
      <w:r>
        <w:t xml:space="preserve">Il Laboratorio si propone di sviluppare un’esperienza di educazione geografica attraverso le esperienze e le relazioni che possiamo sviluppare </w:t>
      </w:r>
      <w:r w:rsidR="00471BDF">
        <w:t>attraverso</w:t>
      </w:r>
      <w:r>
        <w:t xml:space="preserve"> un luogo specifico. </w:t>
      </w:r>
      <w:r w:rsidR="00471BDF">
        <w:t>La sede</w:t>
      </w:r>
      <w:r>
        <w:t xml:space="preserve"> del laboratorio diventerà quindi parte integrante dell’esperienza che porterà a comprendere  in modo esperienziale il ruolo dei luoghi nella propria vita e in quella delle persone. </w:t>
      </w:r>
      <w:r w:rsidR="00471BDF">
        <w:t xml:space="preserve">Vedremo le connessioni fra lo spazio interiore e quello che ci circonda, arrivando a comprendere in modo nuovo la condizione della montagna, il rapporto uomo-ambiente-società e i problemi ad esso connessi.  </w:t>
      </w:r>
    </w:p>
    <w:p w:rsidR="00EC0E2E" w:rsidRDefault="00EC0E2E" w:rsidP="007F146E">
      <w:r>
        <w:t>Da una lato, si esplorerà il proprio legame con i luoghi, anche attraverso attività che attivano creatività e immaginazione.  Dall’altro, il luogo sarà tramite di una presa di contatto con la realtà del territorio a partire dall’edificio in cui ci troveremo, dalla sua storia e dalla sua architettura, per arrivare alla storia locale e alle vicende della comunità valdese,</w:t>
      </w:r>
      <w:r w:rsidR="00412DA6">
        <w:t xml:space="preserve"> al sito e</w:t>
      </w:r>
      <w:r>
        <w:t xml:space="preserve"> </w:t>
      </w:r>
      <w:r w:rsidR="00D33F35">
        <w:t xml:space="preserve">alle forme dell’ambiente montano, </w:t>
      </w:r>
      <w:r>
        <w:t xml:space="preserve">al paesaggio, all’economia </w:t>
      </w:r>
      <w:r w:rsidR="00D33F35">
        <w:t xml:space="preserve">e al possibile sviluppo sostenibile del territorio. </w:t>
      </w:r>
    </w:p>
    <w:p w:rsidR="005C7767" w:rsidRPr="007F146E" w:rsidRDefault="005C7767" w:rsidP="007F146E"/>
    <w:p w:rsidR="007F146E" w:rsidRDefault="007F146E"/>
    <w:sectPr w:rsidR="007F1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F5"/>
    <w:rsid w:val="000B16E9"/>
    <w:rsid w:val="001B7613"/>
    <w:rsid w:val="00277BDF"/>
    <w:rsid w:val="00302D80"/>
    <w:rsid w:val="00412DA6"/>
    <w:rsid w:val="00422477"/>
    <w:rsid w:val="00471BDF"/>
    <w:rsid w:val="004F33D5"/>
    <w:rsid w:val="005C7767"/>
    <w:rsid w:val="007C2831"/>
    <w:rsid w:val="007F146E"/>
    <w:rsid w:val="0081515C"/>
    <w:rsid w:val="00991A5D"/>
    <w:rsid w:val="00AF0FDE"/>
    <w:rsid w:val="00B06613"/>
    <w:rsid w:val="00B11BF9"/>
    <w:rsid w:val="00BF006A"/>
    <w:rsid w:val="00C77AEA"/>
    <w:rsid w:val="00D33F35"/>
    <w:rsid w:val="00E25CF5"/>
    <w:rsid w:val="00EB7137"/>
    <w:rsid w:val="00EC0E2E"/>
    <w:rsid w:val="00F8497D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3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3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pav.it/upload/orari/estivi/000303.pdf" TargetMode="External"/><Relationship Id="rId5" Type="http://schemas.openxmlformats.org/officeDocument/2006/relationships/hyperlink" Target="http://www.sadem.it/media/6388/00030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revisore </cp:lastModifiedBy>
  <cp:revision>4</cp:revision>
  <dcterms:created xsi:type="dcterms:W3CDTF">2017-01-10T14:53:00Z</dcterms:created>
  <dcterms:modified xsi:type="dcterms:W3CDTF">2017-01-10T23:21:00Z</dcterms:modified>
</cp:coreProperties>
</file>